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План работы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«Центра психолого-медико-социального сопровождения детей (далее - ППМС Центра)»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МБОУ «Гимназия» (далее - Учреждение)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  <w:t>Основные виды деятельности: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1) Оказание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программ, с применением эффективных методик и средств.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2) Осуществление индивидуально-ориентированной педагогической, психологической, социальной, медицинской и юридической помощи детям.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3) Оказание консультативной и методической помощи родителям (законным представителям) детей, работникам образовательного учреждения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4) Осуществление организационно-технического обеспечения деятельности Центральной психолого-медико-педагогической комиссии.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5) Анонимное консультирование детей с целью снятия стресса.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1 – Диагностика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Комплексная психолого-медико-педагогическая диагностика детей и подростков, испытывающих трудности в освоении основных общеобразовательных программ, развитии и социальной адаптации (комплексное обследование в рамках городской ПМПК).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Диагностика уровня психического, физического развития и отклонений в поведении детей, определение индивидуальных особенностей и склонностей личности, ее потенциальных возможностей в процессе обучения, воспитания, профессионального самоопределения, а также выявление причин и механизмов нарушений в обучении, развитии, социальной адаптации (по запросам педагогов, родителей (законных представителей).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Диагностика детско-родительских отношений.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2 - Консультирование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Индивидуальное и групповое консультирование обучающихся и педагогов Учреждения.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Индивидуальное и групповое консультирование родителей (законных представителей) принимающих непосредственное участие в обучении и воспитании ребенка.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3 - Организация психолого-педагогического сопровождения, обучения детей, испытывающих трудности в освоении основных о</w:t>
      </w:r>
      <w:bookmarkStart w:id="0" w:name="_GoBack"/>
      <w:bookmarkEnd w:id="0"/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бщеобразовательных программ, развитии и социальной адаптации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lastRenderedPageBreak/>
        <w:t xml:space="preserve">Обучение детей, испытывающих трудности в освоении основных общеобразовательных программ, развитии и социальной адаптации, через реализацию общеобразовательных или адаптированных (по заявлению родителей (законных представителей) программ общеразвивающей направленности, с использованием </w:t>
      </w:r>
      <w:proofErr w:type="spellStart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игровых методик и технологий, осуществление сопровождения ребенка (семьи), направленное на минимизацию проблем образования и социальной адаптации.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proofErr w:type="spellStart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– развивающие и компенсирующие занятия с обучающимися, в том числе логопедическая и психологическая помощь обучающимся;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– педагогического сопровождения процесса социальной адаптации детей на разных возрастных этапах, а также оказание </w:t>
      </w:r>
      <w:proofErr w:type="spellStart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работы учащимся.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4 - Профилактика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Реализация программ профилактики </w:t>
      </w:r>
      <w:proofErr w:type="spellStart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дезадаптивных</w:t>
      </w:r>
      <w:proofErr w:type="spellEnd"/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состояний детей и подростков, а также детей, состоящих на различных видах учета.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5 - Методическое сопровождение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6 - Аналитическая работа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7 - Информационно-просветительская работа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Разработка и внедрение действенной модели просветительской работы с участниками образовательного процесса.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Основные задачи ППМС-центра: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* Усиление профилактической составляющей при работе с участниками образовательного процесса, реализация практических профилактических мер с подростками на базе Учреждения;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* Развитие на базе ППМС-центров системы методического сопровождения молодых специалистов,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представителями).</w:t>
      </w:r>
    </w:p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1. Диагностика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184"/>
        <w:gridCol w:w="1810"/>
        <w:gridCol w:w="2833"/>
        <w:gridCol w:w="3971"/>
        <w:gridCol w:w="1321"/>
      </w:tblGrid>
      <w:tr w:rsidR="00481DAC" w:rsidRPr="00747297" w:rsidTr="00F766A0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Структурное подразделение, ответственный сотрудник</w:t>
            </w:r>
          </w:p>
        </w:tc>
        <w:tc>
          <w:tcPr>
            <w:tcW w:w="1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Комплексное обследования детей в возрасте от 7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психолого-медико-педагогическая комиссия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Своевременное выявление недостатков в физическом и (или) психическом развитии и (или) отклонений в поведении детей, оказание помощи ребенку и его родителям (законным представителям)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Повторная диагностика детей, ранее прошедших обследование комиссии с целью подтверждения, уточнения или изменения ранее данных психолого-медико-педагогической комиссией рекомендаций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 по запросам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психолого-медико-педагогическая комиссия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Корректировка образовательного маршрута, минимизация проблемы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Обследование детей с ограниченными возможностями здоровья и детей-инвалидов с целью оформления соответствующих документов для сдачи итоговых экзаменов в щадящем режиме.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 по результатам мониторинга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психолого-медико-педагогическая комиссия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Обеспечение щадящего режима сдачи итоговых экзаменов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Диагностика и уточнение образовательного маршрута детей - инвалидов, обучающихся на дому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психолого-медико-педагогическая комиссия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Обеспечение инклюзивного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образования в форме дистанционного обучения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Диагностика обучающихся на базе образовательных организаций области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Логопедическое обследование детей 7 лет, не охваченных логопедической помощью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Экспресс-диагностика будущих первоклассников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В течение года 2 раза </w:t>
            </w: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в год (по запросу)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Раннее выявление проблем в обучении и адаптации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Диагностика детско-родительских отношений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Профилактика семейного неблагополучия, рекомендации для специалистов системы образования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2. Консультирование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261"/>
        <w:gridCol w:w="2524"/>
        <w:gridCol w:w="2008"/>
        <w:gridCol w:w="3349"/>
        <w:gridCol w:w="1345"/>
      </w:tblGrid>
      <w:tr w:rsidR="00481DAC" w:rsidRPr="00747297" w:rsidTr="00F766A0">
        <w:trPr>
          <w:jc w:val="center"/>
        </w:trPr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Структурное подразделение, ответственный сотрудник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Оказание консультативной помощи учащимся, родителям (законным представителям) учащихся и  работникам учреждения по вопросам воспитания, обучения и коррекции нарушений развития детей с ограниченными возможностями здоровья и (или) отклонениями в поведении.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Снижение уровня сложности проблем в обучении и адаптации детей с проблемами  развития и  здоровья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Взаимодействие с учреждениями системы профилактики с целью оказания консультативной помощи учащимся, родителям (законным представителям) учащихся и  работникам учреждения по вопросам интеграции детей с проблемами  развития и  здоровья  в образовательные организации области (инклюзивное образование)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(по необходимости)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Снижение уровня сложности проблем в обучении и адаптации детей с проблемами  развития и  здоровья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Индивидуальное и групповое консультирование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Продвижение процесса инклюзивного обучения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Индивидуальное логопедическое, </w:t>
            </w:r>
            <w:proofErr w:type="spellStart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психологическое,социально</w:t>
            </w:r>
            <w:proofErr w:type="spellEnd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-педагогическое консультирование родителей, воспитывающих детей  с проблемами в развитии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Учитель - логопед.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Снижение уровня сложности проблем в обучении и адаптации детей с проблемами  развития и  здоровья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Индивидуальное консультирование родителей и обучающихся по вопросу организации заседаний городской  ПМПК.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 мере  необходимости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Оказание помощи по вопросам обучения  и воспитания детей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Индивидуальное и групповое консультирование подростков по проблемам возрастного развития, самоопределения и самореализации (специфические поведенческие реакции подросткового периода)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Помощь в овладении навыками оценки степени риска и умении принимать правильные решения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Индивидуальное и групповое консультирование родителей по проблемам детско-родительских отношений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Расширение теоретических знаний и практического опыта родителей для оптимизации детско-родительских отношений, в том числе, семьям, воспитывающим детей с психическими расстройствами и нарушениями развития.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Организация и проведение консультаций для родителей, воспитывающих ребенка с ОВЗ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Расширение теоретических знаний и практического опыта родителей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3. Организация психолого-педагогического сопровождения, обучения детей, испытывающих трудности в освоении основных общеобразовательных программ, развитии и социальной адаптации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936"/>
        <w:gridCol w:w="1525"/>
        <w:gridCol w:w="2269"/>
        <w:gridCol w:w="2509"/>
        <w:gridCol w:w="1230"/>
      </w:tblGrid>
      <w:tr w:rsidR="00481DAC" w:rsidRPr="00747297" w:rsidTr="00F766A0">
        <w:trPr>
          <w:jc w:val="center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81DAC" w:rsidRPr="00747297" w:rsidTr="00F766A0">
        <w:trPr>
          <w:jc w:val="center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Организация психолого- педагогического сопровождения образовательной деятельности детей с ограниченными возможностями здоровья, испытывающих трудности в освоении основных программ, социализации и адаптации в форме индивидуальных коррекционно-развивающих занятий учителя-логопеда, социального педагога, педагога - психолога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учитель - логопед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Оказание специализированной помощи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4. Профилактика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8"/>
        <w:gridCol w:w="2020"/>
        <w:gridCol w:w="2617"/>
        <w:gridCol w:w="2620"/>
        <w:gridCol w:w="1861"/>
      </w:tblGrid>
      <w:tr w:rsidR="00481DAC" w:rsidRPr="00747297" w:rsidTr="00F766A0">
        <w:trPr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Реализация программ профилактики </w:t>
            </w:r>
            <w:proofErr w:type="spellStart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 состояний детей и подростков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Структурное подразделение, ответственный сотрудник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Проведение социально-педагогических тренингов для подростков «группы риска», способствующих социально-педагогической  адаптации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Охват занятиями не менее 20% учащихся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Проведение социально – психологических тренингов для подростков «группы риска», способствующих социально - психологической адаптации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Охват занятиями не менее 90%  детей «группы риска»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Работа по методике «Медиация» (службы примирения конфликтных сторон)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Медиаторы родители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Оказание специализированной помощи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Цикл занятий по программе «Первичная профилактика суицидального поведения среди несовершеннолетних»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март каникулы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профилактика суицидальных тенденций у подростка)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Представление интересов несовершеннолетних в суде, интересов детей-сирот и лиц из их числа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Организация участия специалистов Учреждения в мероприятиях (КДН, следственные действия, заседания суда) с участием несовершеннолетних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Организация участия по мере необходимости. Защита прав несовершеннолетних.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Участие в судебных процессах, связанных с защитой прав детей-сирот и лиц из их числа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педагог, классный руководитель (по запросу)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Организация участия по мере необходимости. Защита прав несовершеннолетних.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5. Методическое сопровождение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9352"/>
        <w:gridCol w:w="1783"/>
        <w:gridCol w:w="3313"/>
      </w:tblGrid>
      <w:tr w:rsidR="00481DAC" w:rsidRPr="00747297" w:rsidTr="00F766A0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Семинары, конференции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«Организация и функционирование деятельности </w:t>
            </w:r>
            <w:proofErr w:type="spellStart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Семинар-практикум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481DAC" w:rsidRPr="00747297" w:rsidTr="00F766A0">
        <w:trPr>
          <w:trHeight w:val="572"/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Семинар-практикум «Современные методы коррекционной работы с детьми с ОВЗ»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Ранняя диагностика детей в условиях </w:t>
            </w:r>
            <w:proofErr w:type="spellStart"/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психолог, Социальный педагог, Педагоги</w:t>
            </w:r>
          </w:p>
        </w:tc>
      </w:tr>
      <w:tr w:rsidR="00481DAC" w:rsidRPr="00747297" w:rsidTr="00F766A0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Методическое сопровождение участников образовательного процесса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Разработка и распространение  методических рекомендаций по теме: «Профилактические меры по предупреждению суицидальных действий в подростковой и молодежной среде»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Разработка и распространение методических рекомендаций, памяток, буклетов специалистам системы образования и родителям по основным направлениям деятельности Учреждения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Размещение на сайте Учреждения электронной рекламы для родителей «Учимся ценить, учимся любить»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Обработка материалов диагностики, разработка и распространение по ее итогам рекомендаций для специалистов, родителей, педагогов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Выполнение программ индивидуальных реабилитационных программ сопровождения детей которые состоят на учете в КДН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Классные руководители, педагоги организаторы, зам по ВР, педагог – 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Оказания адресной помощи семьям находящимся в трудной жизненной ситуации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педагог, педагог - психолог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Разработка и распространение Методических рекомендаций для педагогов-психологов, социальных педагогов, классных руководителей Учреждения по стратегии работы с детьми «группы риска» «Готовимся к ЕГЭ»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Разработка и распространение рекомендаций для подростков по проблемам детско-родительских отношений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6. Аналитическая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641"/>
        <w:gridCol w:w="2269"/>
        <w:gridCol w:w="2449"/>
        <w:gridCol w:w="843"/>
        <w:gridCol w:w="1252"/>
      </w:tblGrid>
      <w:tr w:rsidR="00481DAC" w:rsidRPr="00747297" w:rsidTr="00F766A0">
        <w:trPr>
          <w:jc w:val="center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81DAC" w:rsidRPr="00747297" w:rsidTr="00F766A0">
        <w:trPr>
          <w:jc w:val="center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DAC" w:rsidRPr="00747297" w:rsidRDefault="00481DAC" w:rsidP="00481DAC">
      <w:pPr>
        <w:spacing w:before="30" w:after="30" w:line="240" w:lineRule="auto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p w:rsidR="00481DAC" w:rsidRPr="00747297" w:rsidRDefault="00481DAC" w:rsidP="00481DAC">
      <w:pPr>
        <w:spacing w:before="30" w:after="30" w:line="240" w:lineRule="auto"/>
        <w:jc w:val="center"/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Направление 7. Информационно-просветительская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0840"/>
        <w:gridCol w:w="1492"/>
        <w:gridCol w:w="2113"/>
      </w:tblGrid>
      <w:tr w:rsidR="00481DAC" w:rsidRPr="00747297" w:rsidTr="00F766A0">
        <w:trPr>
          <w:jc w:val="center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1DAC" w:rsidRPr="00747297" w:rsidTr="00F766A0">
        <w:trPr>
          <w:jc w:val="center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Размещение информации о деятельности ППМС центра на сайте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Формирование базы данных на детей с ОВЗ с использованием информационных технологий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Пропаганда психологических знаний среди населения (выступления на родительских собраниях, совещаниях, других мероприятиях, размещение информации на сайте Учреждения).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81DAC" w:rsidRPr="00747297" w:rsidTr="00F766A0">
        <w:trPr>
          <w:jc w:val="center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Информационно-просветительская работа с родителями, педагогами,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DAC" w:rsidRPr="00747297" w:rsidRDefault="00481DAC" w:rsidP="00481DAC">
            <w:pPr>
              <w:spacing w:before="30" w:after="3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747297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</w:tbl>
    <w:p w:rsidR="00481DAC" w:rsidRPr="00747297" w:rsidRDefault="00481DAC" w:rsidP="00481DAC">
      <w:pPr>
        <w:spacing w:before="30" w:after="0" w:line="240" w:lineRule="auto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747297">
        <w:rPr>
          <w:rFonts w:ascii="Montserrat" w:eastAsia="Times New Roman" w:hAnsi="Montserrat" w:cs="Times New Roman"/>
          <w:b/>
          <w:bCs/>
          <w:color w:val="8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81DAC" w:rsidRPr="00747297" w:rsidTr="00481DAC">
        <w:trPr>
          <w:tblCellSpacing w:w="0" w:type="dxa"/>
        </w:trPr>
        <w:tc>
          <w:tcPr>
            <w:tcW w:w="6" w:type="dxa"/>
            <w:hideMark/>
          </w:tcPr>
          <w:p w:rsidR="00481DAC" w:rsidRPr="00747297" w:rsidRDefault="00481DAC" w:rsidP="00481DAC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</w:p>
        </w:tc>
      </w:tr>
    </w:tbl>
    <w:p w:rsidR="00286A0E" w:rsidRPr="00747297" w:rsidRDefault="00286A0E">
      <w:pPr>
        <w:rPr>
          <w:rFonts w:ascii="Montserrat" w:hAnsi="Montserrat"/>
          <w:sz w:val="24"/>
          <w:szCs w:val="24"/>
        </w:rPr>
      </w:pPr>
    </w:p>
    <w:sectPr w:rsidR="00286A0E" w:rsidRPr="00747297" w:rsidSect="00492492">
      <w:pgSz w:w="16838" w:h="11906" w:orient="landscape"/>
      <w:pgMar w:top="284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AC"/>
    <w:rsid w:val="00286A0E"/>
    <w:rsid w:val="00481DAC"/>
    <w:rsid w:val="00492492"/>
    <w:rsid w:val="00667073"/>
    <w:rsid w:val="00747297"/>
    <w:rsid w:val="00790B8D"/>
    <w:rsid w:val="00D9264D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A1D"/>
  <w15:chartTrackingRefBased/>
  <w15:docId w15:val="{6AC43DFB-C48A-4EE0-9D92-B3F636B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DAC"/>
    <w:rPr>
      <w:color w:val="0000FF"/>
      <w:u w:val="single"/>
    </w:rPr>
  </w:style>
  <w:style w:type="character" w:styleId="a5">
    <w:name w:val="Strong"/>
    <w:basedOn w:val="a0"/>
    <w:uiPriority w:val="22"/>
    <w:qFormat/>
    <w:rsid w:val="00481DAC"/>
    <w:rPr>
      <w:b/>
      <w:bCs/>
    </w:rPr>
  </w:style>
  <w:style w:type="character" w:customStyle="1" w:styleId="cookiestext">
    <w:name w:val="cookies_text"/>
    <w:basedOn w:val="a0"/>
    <w:rsid w:val="00481DAC"/>
  </w:style>
  <w:style w:type="character" w:customStyle="1" w:styleId="button">
    <w:name w:val="button"/>
    <w:basedOn w:val="a0"/>
    <w:rsid w:val="0048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4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Vodneva_EN</dc:creator>
  <cp:keywords/>
  <dc:description/>
  <cp:lastModifiedBy>Director</cp:lastModifiedBy>
  <cp:revision>9</cp:revision>
  <dcterms:created xsi:type="dcterms:W3CDTF">2023-02-13T05:16:00Z</dcterms:created>
  <dcterms:modified xsi:type="dcterms:W3CDTF">2023-06-14T07:16:00Z</dcterms:modified>
</cp:coreProperties>
</file>